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E89EE" w14:textId="232B3463" w:rsidR="0075777D" w:rsidRPr="0075777D" w:rsidRDefault="0075777D" w:rsidP="007577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77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Coronavirus</w:t>
      </w:r>
      <w:r w:rsidR="00F268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. Nuova ordinanza del presidente Bonaccini:</w:t>
      </w:r>
      <w:r w:rsidRPr="007577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dal 4 maggio</w:t>
      </w:r>
      <w:r w:rsidR="00F268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, obbligo mascherine e</w:t>
      </w:r>
      <w:r w:rsidRPr="007577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sì agli spostamenti</w:t>
      </w:r>
      <w:r w:rsidR="00F268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(rientro in giornata) </w:t>
      </w:r>
      <w:r w:rsidRPr="007577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 la manutenzione delle seconde case. Riaprono parchi e giardini, biblioteche</w:t>
      </w:r>
      <w:r w:rsidR="00F268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(per il solo prestito)</w:t>
      </w:r>
      <w:r w:rsidR="00706E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e </w:t>
      </w:r>
      <w:r w:rsidRPr="007577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cimiteri. Al via anche la possibilità di praticare attività sportiva e motoria. </w:t>
      </w:r>
      <w:r w:rsidR="00F268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Stop zona arancione: riallineata la provincia di Piacenza. </w:t>
      </w:r>
      <w:r w:rsidRPr="007577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Le indicazioni per il trasporto pubblico </w:t>
      </w:r>
    </w:p>
    <w:p w14:paraId="14BC5C97" w14:textId="77777777" w:rsidR="00F2685C" w:rsidRDefault="00F2685C" w:rsidP="0075777D">
      <w:pPr>
        <w:spacing w:line="24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</w:pPr>
    </w:p>
    <w:p w14:paraId="7F7C2DC3" w14:textId="77777777" w:rsidR="00096045" w:rsidRPr="00096045" w:rsidRDefault="0075777D" w:rsidP="00096045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75777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Restano le norme di distanziamento sociale</w:t>
      </w:r>
      <w:r w:rsidR="00706E4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. </w:t>
      </w:r>
      <w:r w:rsidR="00D341EF" w:rsidRPr="0075777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Gli spostamenti </w:t>
      </w:r>
      <w:r w:rsidR="001D7BE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per la spesa e attività motoria e sportiva</w:t>
      </w:r>
      <w:r w:rsidR="00D341EF" w:rsidRPr="0075777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 </w:t>
      </w:r>
      <w:r w:rsidR="001D7BE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in </w:t>
      </w:r>
      <w:r w:rsidR="00D341EF" w:rsidRPr="0075777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ambito provinciale</w:t>
      </w:r>
      <w:r w:rsidR="001D7BE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,</w:t>
      </w:r>
      <w:r w:rsidR="00D341E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 regionale per visitare i congiunti</w:t>
      </w:r>
      <w:r w:rsidR="001D7BE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. </w:t>
      </w:r>
      <w:r w:rsidRPr="0075777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Obbligatorio l’uso della mascherina nei locali </w:t>
      </w:r>
      <w:r w:rsidR="00F2685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aperti al pubblico </w:t>
      </w:r>
      <w:r w:rsidRPr="0075777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e all’aperto qualora non sia garantito il rispetto del metro di distanza.</w:t>
      </w:r>
      <w:r w:rsidR="00706E4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 </w:t>
      </w:r>
      <w:r w:rsidR="00F2685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Le spiagge restano chiuse</w:t>
      </w:r>
      <w:r w:rsidR="0009604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. </w:t>
      </w:r>
      <w:r w:rsidR="00096045" w:rsidRPr="00096045">
        <w:rPr>
          <w:rFonts w:cstheme="minorHAnsi"/>
          <w:i/>
          <w:iCs/>
          <w:color w:val="000000"/>
          <w:sz w:val="24"/>
          <w:szCs w:val="24"/>
        </w:rPr>
        <w:t>Restano sospese le visite agli ospiti delle strutture sociosanitarie residenziali per persone non autosufficienti</w:t>
      </w:r>
    </w:p>
    <w:p w14:paraId="26BE238A" w14:textId="59F490FE" w:rsidR="0075777D" w:rsidRPr="0075777D" w:rsidRDefault="0075777D" w:rsidP="007577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6621D3" w14:textId="77777777" w:rsidR="0075777D" w:rsidRPr="0075777D" w:rsidRDefault="0075777D" w:rsidP="0075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42C7A70" w14:textId="5872F408" w:rsidR="0075777D" w:rsidRPr="0075777D" w:rsidRDefault="0075777D" w:rsidP="007577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Bologna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–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F268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Mascherine obbligatorie in Emilia-Romagna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nei locali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aperti 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 pubblico e nei luoghi all’aperto, laddove non sia possibile mantenere il distanziamento di un metro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. 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Possibilità di </w:t>
      </w:r>
      <w:r w:rsidRPr="007577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raggiungere le seconde case per le attività di manutenzione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ma anche di praticare l’allenamento e l’attività motoria e sportiva all’aperto</w:t>
      </w:r>
      <w:r w:rsidR="00F26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solo in forma individuale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. Riapertura di </w:t>
      </w:r>
      <w:r w:rsidRPr="007577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parchi e giardini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(ma non le spiagge), </w:t>
      </w:r>
      <w:r w:rsidRPr="007577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biblioteche</w:t>
      </w:r>
      <w:r w:rsidR="00F26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(per la sola attività di prestito, non di consultazione)</w:t>
      </w:r>
      <w:r w:rsidR="00706E4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e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7577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cimiteri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 </w:t>
      </w:r>
    </w:p>
    <w:p w14:paraId="58228B36" w14:textId="56A4C88C" w:rsidR="0075777D" w:rsidRDefault="0075777D" w:rsidP="0075777D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E’ quanto prevede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 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 partire da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F268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lunedì</w:t>
      </w:r>
      <w:r w:rsidRPr="007577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4 maggio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-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la nuova ordinanza firmata oggi dal presidente della Regione Emilia-Romagna</w:t>
      </w:r>
      <w:r w:rsidR="00F26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r w:rsidRPr="007577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Stefano Bonaccini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le cui disposizioni si applicano a tutto il territorio regionale, compresa la </w:t>
      </w:r>
      <w:r w:rsidRPr="007577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provincia di Piacenza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che in base al provvedimento viene </w:t>
      </w:r>
      <w:r w:rsidRPr="00F268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riallineata al resto del territorio regionale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</w:p>
    <w:p w14:paraId="4CA41F96" w14:textId="49685BB3" w:rsidR="0075777D" w:rsidRPr="0075777D" w:rsidRDefault="0075777D" w:rsidP="007577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L’atto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definisce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anche 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le modalità di organizzazione del </w:t>
      </w:r>
      <w:r w:rsidRPr="007577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trasporto pubblico locale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per far fronte alla riapertura di parte delle attività produttive, garantendo sempre la sicurezza sanitaria.</w:t>
      </w:r>
    </w:p>
    <w:p w14:paraId="5ABFE0B7" w14:textId="18B99861" w:rsidR="00706E46" w:rsidRDefault="00D341EF" w:rsidP="0075777D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</w:t>
      </w:r>
      <w:r w:rsidR="00F26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estano le norme sul distanziamento sociale</w:t>
      </w:r>
      <w:r w:rsidR="001D7BE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così come gli spostamenti per </w:t>
      </w:r>
      <w:r w:rsidR="00F26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lavoro, salute</w:t>
      </w:r>
      <w:r w:rsidR="001D7BE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e</w:t>
      </w:r>
      <w:r w:rsidR="00F26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1D7BE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assoluta e comprovata urgenza definiti nel Decreto governativo. Fare la spesa sarà consentito in ambito provinciale e la visita ai “congiunti”, così come definiti sempre nel provvedimento governativo, in quello regionale. </w:t>
      </w:r>
      <w:r w:rsidR="0075777D"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 questo riguardo</w:t>
      </w:r>
      <w:r w:rsid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r w:rsidR="0075777D"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viene specificato che il territorio della </w:t>
      </w:r>
      <w:r w:rsidR="0075777D" w:rsidRPr="007577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Repubblica di San Marino</w:t>
      </w:r>
      <w:r w:rsidR="0075777D"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va considerato per gli spostamenti in ambito provinciale, territorio della </w:t>
      </w:r>
      <w:r w:rsidR="0075777D" w:rsidRPr="007577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provincia di Rimini</w:t>
      </w:r>
      <w:r w:rsid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="0075777D"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e per quelli in ambito regionale, territorio della regione Emilia-Romagna.</w:t>
      </w:r>
    </w:p>
    <w:p w14:paraId="23176F3F" w14:textId="7F17B49B" w:rsidR="00096045" w:rsidRPr="00096045" w:rsidRDefault="00096045" w:rsidP="0075777D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96045">
        <w:rPr>
          <w:rFonts w:cstheme="minorHAnsi"/>
          <w:b/>
          <w:bCs/>
          <w:color w:val="000000"/>
          <w:sz w:val="24"/>
          <w:szCs w:val="24"/>
        </w:rPr>
        <w:t>Restano sospese</w:t>
      </w:r>
      <w:r w:rsidRPr="00096045">
        <w:rPr>
          <w:rFonts w:cstheme="minorHAnsi"/>
          <w:color w:val="000000"/>
          <w:sz w:val="24"/>
          <w:szCs w:val="24"/>
        </w:rPr>
        <w:t xml:space="preserve"> le visite agli ospiti delle strutture sociosanitarie residenziali per persone non autosufficienti</w:t>
      </w:r>
    </w:p>
    <w:p w14:paraId="301D72EC" w14:textId="77777777" w:rsidR="0075777D" w:rsidRPr="0075777D" w:rsidRDefault="0075777D" w:rsidP="0075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CE827A" w14:textId="77777777" w:rsidR="0075777D" w:rsidRPr="0075777D" w:rsidRDefault="0075777D" w:rsidP="007577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77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Seconde case, camper, roulotte</w:t>
      </w:r>
    </w:p>
    <w:p w14:paraId="31706BBF" w14:textId="6B0571E3" w:rsidR="0075777D" w:rsidRPr="0075777D" w:rsidRDefault="0075777D" w:rsidP="007577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Da lunedì 4 maggio sarà dunque possibile raggiungere seconde case, camper e roulotte di proprietà per compiere le necessarie attività di manutenzione.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Un’opportunità che si affianca a quella già concessa per imbarcazioni e velivoli di proprietà.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Anche in questo caso ci si potrà spostare solo nell’ambito della stessa provincia, individualmente e rientrando in giornata alla propria abituale abitazione.</w:t>
      </w:r>
    </w:p>
    <w:p w14:paraId="40E247BE" w14:textId="681F418F" w:rsidR="0075777D" w:rsidRPr="0075777D" w:rsidRDefault="0075777D" w:rsidP="007577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E’ concesso - sempre in ambito provinciale</w:t>
      </w:r>
      <w:r w:rsidR="00706E4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- anche l’accesso ai locali di qualsiasi attività sospesa, per lo svolgimento di lavori di vigilanza, manutenzione, pulizia e sanificazione nonché per ricevere in magazzino beni e forniture</w:t>
      </w:r>
    </w:p>
    <w:p w14:paraId="1371A478" w14:textId="0678A04A" w:rsidR="0075777D" w:rsidRPr="0075777D" w:rsidRDefault="0075777D" w:rsidP="007577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777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br/>
      </w:r>
      <w:r w:rsidRPr="007577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Riaprono parchi e giardini</w:t>
      </w:r>
      <w:r w:rsidR="00F268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pubblici</w:t>
      </w:r>
      <w:r w:rsidRPr="007577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, sì all’attività fisica e all’allevamento e addestramento di animali</w:t>
      </w:r>
    </w:p>
    <w:p w14:paraId="09BF5821" w14:textId="6154FD7A" w:rsidR="0075777D" w:rsidRPr="0075777D" w:rsidRDefault="0075777D" w:rsidP="007577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Riaprono i parchi e i giardini</w:t>
      </w:r>
      <w:r w:rsidR="00F26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pubblici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ma i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sindaci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potr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anno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disporre la temporanea chiusura di aree in cui non sia possibile garantire il rispetto del divieto di assembramento o delle distanze di sicurezza di un metro. </w:t>
      </w:r>
    </w:p>
    <w:p w14:paraId="0CA496E0" w14:textId="77777777" w:rsidR="0075777D" w:rsidRPr="0075777D" w:rsidRDefault="0075777D" w:rsidP="007577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Viene invece confermato il divieto di accesso a spiagge e arenili, sia in concessione che liberi, compresa la battigia. </w:t>
      </w:r>
    </w:p>
    <w:p w14:paraId="213CBB49" w14:textId="3A2D9C1F" w:rsidR="0075777D" w:rsidRPr="0075777D" w:rsidRDefault="0075777D" w:rsidP="007577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È consentita l’attività motoria e sportiva all’aperto come ciclismo, corsa, equitazione, pesca sportiva e caccia di selezione. Anche in questo caso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però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solo in ambito provinciale, in forma individuale e nel rispetto della distanza di sicurezza di due metri per l’attività sportiva e di almeno un metro negli altri casi. </w:t>
      </w:r>
    </w:p>
    <w:p w14:paraId="31E9A3EE" w14:textId="674B18B5" w:rsidR="0075777D" w:rsidRPr="0075777D" w:rsidRDefault="0075777D" w:rsidP="007577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Via libera anche all’allenamento in forma individuale di atleti professionisti e non professionisti riconosciuti di interesse nazionale dal Comitato olimpico nazionale italiano, dal Comitato Italiano Paralimpico e dalle rispettive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F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ederazioni, nel rispetto delle norme di distanziamento sociale e senza alcun assembramento in strutture a porte chiuse, anche per gli atleti di discipline sportive non individuali.</w:t>
      </w:r>
    </w:p>
    <w:p w14:paraId="6B42B514" w14:textId="2DC5BCCD" w:rsidR="0075777D" w:rsidRPr="0075777D" w:rsidRDefault="0075777D" w:rsidP="007577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Sono consentiti l’allevamento o l’addestramento di animali assicurando il rispetto della distanza di sicurezza interpersonale di un metro.</w:t>
      </w:r>
    </w:p>
    <w:p w14:paraId="7929B560" w14:textId="77777777" w:rsidR="0075777D" w:rsidRPr="0075777D" w:rsidRDefault="0075777D" w:rsidP="0075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20207B" w14:textId="77777777" w:rsidR="0075777D" w:rsidRPr="0075777D" w:rsidRDefault="0075777D" w:rsidP="007577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77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Cimiteri</w:t>
      </w:r>
    </w:p>
    <w:p w14:paraId="7B8AEB37" w14:textId="77777777" w:rsidR="0075777D" w:rsidRPr="0075777D" w:rsidRDefault="0075777D" w:rsidP="007577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Anche i cimiteri potranno riaprire e saranno le amministrazioni comunali a dettare orari e modalità di accesso. </w:t>
      </w:r>
    </w:p>
    <w:p w14:paraId="1B6EA9B3" w14:textId="77777777" w:rsidR="0075777D" w:rsidRPr="0075777D" w:rsidRDefault="0075777D" w:rsidP="0075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70F04C" w14:textId="77777777" w:rsidR="0075777D" w:rsidRPr="0075777D" w:rsidRDefault="0075777D" w:rsidP="007577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77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Biblioteche</w:t>
      </w:r>
    </w:p>
    <w:p w14:paraId="2ABF7D43" w14:textId="1DC5C15B" w:rsidR="0075777D" w:rsidRPr="0075777D" w:rsidRDefault="0075777D" w:rsidP="007577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Per la sola attività di prestito (non dunque di consultazione), l’ordinanza consente la riapertura delle biblioteche.</w:t>
      </w:r>
      <w:r w:rsidR="00F26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Consegna e restituzione dei volumi dovranno essere organizzate in modo da evitare qualsiasi rischio di contagio.</w:t>
      </w:r>
    </w:p>
    <w:p w14:paraId="0F352B51" w14:textId="77777777" w:rsidR="0075777D" w:rsidRPr="0075777D" w:rsidRDefault="0075777D" w:rsidP="0075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A99077" w14:textId="77777777" w:rsidR="0075777D" w:rsidRPr="0075777D" w:rsidRDefault="0075777D" w:rsidP="007577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77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Trasporto pubblico</w:t>
      </w:r>
    </w:p>
    <w:p w14:paraId="65180EE1" w14:textId="1021A996" w:rsidR="0075777D" w:rsidRPr="0075777D" w:rsidRDefault="0075777D" w:rsidP="007577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Dal 4 maggio</w:t>
      </w:r>
      <w:r w:rsidR="00F26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i servizi di trasporto pubblico – su ferro e gomma - dovranno tenere conto della accresciuta domanda di mobilità, legata alla riapertura di parte delle attività produttive. In particolare</w:t>
      </w:r>
      <w:r w:rsidR="00F26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l’offerta del servizio ferroviario regionale dovrà essere aumentata del 50% rispetto a quella attuata fino al 3 maggio, attestandosi su un valore del 60% rispetto ai servizi effettuati nel periodo pre-emergenza. </w:t>
      </w:r>
    </w:p>
    <w:p w14:paraId="66FFABEC" w14:textId="757E7525" w:rsidR="0075777D" w:rsidRPr="0075777D" w:rsidRDefault="0075777D" w:rsidP="007577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La rimodulazione graduale dell’offerta dei servizi ferroviari e </w:t>
      </w:r>
      <w:r w:rsidR="00F26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su gomma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verrà costantemente monitorata per garantire adeguati livelli di servizio. </w:t>
      </w:r>
    </w:p>
    <w:p w14:paraId="797362EF" w14:textId="43F3B2B6" w:rsidR="0075777D" w:rsidRPr="0075777D" w:rsidRDefault="0075777D" w:rsidP="007577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Allo stesso tempo</w:t>
      </w:r>
      <w:r w:rsidR="00F26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le società di trasporto dovranno predisporre adeguate misure per la sicurezza sanitaria, a partire dalla sanificazione e igienizzazione dei locali e dei mezzi di trasporto - almeno una volta al giorno -</w:t>
      </w:r>
      <w:r w:rsidR="00F26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informando gli utenti sui corretti comportamenti da tenere. Più in generale: dovranno essere adottate misure organizzative per garantire il rispetto del</w:t>
      </w:r>
      <w:r w:rsidR="00F26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>distanziamento interpersonale e ogni possibile forma di contatto nella salita e discesa dal mezzo di trasporto, negli spostamenti all'interno delle stazioni, delle autostazioni, nelle aree destinate alla sosta dei passeggeri e durante l'attesa.</w:t>
      </w:r>
    </w:p>
    <w:p w14:paraId="5AA761BC" w14:textId="2245210D" w:rsidR="0075777D" w:rsidRPr="0075777D" w:rsidRDefault="0075777D" w:rsidP="007577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Sugli autobus sarà sospesa l'attività di bigliettazione a bordo da parte degli autisti e incentivata la vendita di biglietti con sistemi telematici e self-service; i passeggeri potranno salire e scendere sia dalla porta centrale che da quella posteriore, evitando il contatto tra chi sale e chi scende e saranno adottati accorgimenti per la separazione della postazione di guida.</w:t>
      </w:r>
      <w:r w:rsidR="00F26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75777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/PF</w:t>
      </w:r>
    </w:p>
    <w:p w14:paraId="29B86525" w14:textId="77777777" w:rsidR="00A71FD4" w:rsidRPr="0075777D" w:rsidRDefault="00A71FD4" w:rsidP="0075777D"/>
    <w:sectPr w:rsidR="00A71FD4" w:rsidRPr="007577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7D"/>
    <w:rsid w:val="00096045"/>
    <w:rsid w:val="001C1972"/>
    <w:rsid w:val="001D7BEA"/>
    <w:rsid w:val="00706E46"/>
    <w:rsid w:val="0075777D"/>
    <w:rsid w:val="00A71FD4"/>
    <w:rsid w:val="00D341EF"/>
    <w:rsid w:val="00F2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310C"/>
  <w15:chartTrackingRefBased/>
  <w15:docId w15:val="{9E085EC0-A4EB-49A1-83AD-B803DE76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5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 Giuseppe</dc:creator>
  <cp:keywords/>
  <dc:description/>
  <cp:lastModifiedBy>Pace Giuseppe</cp:lastModifiedBy>
  <cp:revision>2</cp:revision>
  <dcterms:created xsi:type="dcterms:W3CDTF">2020-04-30T19:25:00Z</dcterms:created>
  <dcterms:modified xsi:type="dcterms:W3CDTF">2020-04-30T19:25:00Z</dcterms:modified>
</cp:coreProperties>
</file>